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FE29" w14:textId="34C863A3" w:rsidR="00DC1CC0" w:rsidRDefault="00DC1CC0" w:rsidP="00DC1C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C343D"/>
          <w:sz w:val="24"/>
          <w:szCs w:val="24"/>
          <w:lang w:eastAsia="ru-RU"/>
        </w:rPr>
      </w:pPr>
      <w:proofErr w:type="spellStart"/>
      <w:r w:rsidRPr="00DC1CC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Дендрогеохимический</w:t>
      </w:r>
      <w:proofErr w:type="spellEnd"/>
      <w:r w:rsidRPr="00DC1CC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метод контроля радиоактивного загрязнения на территории Республики Карелия</w:t>
      </w:r>
      <w:r w:rsidRPr="00DC1CC0">
        <w:rPr>
          <w:rFonts w:ascii="Arial" w:eastAsia="Times New Roman" w:hAnsi="Arial" w:cs="Arial"/>
          <w:b/>
          <w:bCs/>
          <w:color w:val="0C343D"/>
          <w:sz w:val="24"/>
          <w:szCs w:val="24"/>
          <w:lang w:eastAsia="ru-RU"/>
        </w:rPr>
        <w:t>.</w:t>
      </w:r>
    </w:p>
    <w:p w14:paraId="06A32ABA" w14:textId="77777777" w:rsidR="00DC1CC0" w:rsidRPr="00DC1CC0" w:rsidRDefault="00DC1CC0" w:rsidP="00DC1C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</w:p>
    <w:p w14:paraId="69FE3B84" w14:textId="77777777" w:rsidR="00DC1CC0" w:rsidRPr="00DC1CC0" w:rsidRDefault="00DC1CC0" w:rsidP="00DC1CC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CC0">
        <w:rPr>
          <w:rFonts w:ascii="Arial" w:eastAsia="Times New Roman" w:hAnsi="Arial" w:cs="Arial"/>
          <w:sz w:val="24"/>
          <w:szCs w:val="24"/>
          <w:lang w:eastAsia="ru-RU"/>
        </w:rPr>
        <w:t xml:space="preserve">Все наши действия так или иначе отражаются на природе планеты, вносят </w:t>
      </w:r>
      <w:proofErr w:type="gramStart"/>
      <w:r w:rsidRPr="00DC1CC0">
        <w:rPr>
          <w:rFonts w:ascii="Arial" w:eastAsia="Times New Roman" w:hAnsi="Arial" w:cs="Arial"/>
          <w:sz w:val="24"/>
          <w:szCs w:val="24"/>
          <w:lang w:eastAsia="ru-RU"/>
        </w:rPr>
        <w:t>коррективы,  порой</w:t>
      </w:r>
      <w:proofErr w:type="gramEnd"/>
      <w:r w:rsidRPr="00DC1CC0">
        <w:rPr>
          <w:rFonts w:ascii="Arial" w:eastAsia="Times New Roman" w:hAnsi="Arial" w:cs="Arial"/>
          <w:sz w:val="24"/>
          <w:szCs w:val="24"/>
          <w:lang w:eastAsia="ru-RU"/>
        </w:rPr>
        <w:t xml:space="preserve"> разрушительные, в эволюционные процессы. Поэтому учёные ищут возможности для фиксирования не только естественных колебаний, но и антропогенных изменений.</w:t>
      </w:r>
      <w:r w:rsidRPr="00DC1CC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C1CC0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DC1CC0">
        <w:rPr>
          <w:rFonts w:ascii="Arial" w:eastAsia="Times New Roman" w:hAnsi="Arial" w:cs="Arial"/>
          <w:sz w:val="24"/>
          <w:szCs w:val="24"/>
          <w:lang w:eastAsia="ru-RU"/>
        </w:rPr>
        <w:t>Дендрогеохимический</w:t>
      </w:r>
      <w:proofErr w:type="spellEnd"/>
      <w:r w:rsidRPr="00DC1CC0">
        <w:rPr>
          <w:rFonts w:ascii="Arial" w:eastAsia="Times New Roman" w:hAnsi="Arial" w:cs="Arial"/>
          <w:sz w:val="24"/>
          <w:szCs w:val="24"/>
          <w:lang w:eastAsia="ru-RU"/>
        </w:rPr>
        <w:t xml:space="preserve"> метод позволяет изучать многолетнюю динамику геохимического состава территорий и их отдельных участков с помощью анализа содержания радиоактивных и нерадиоактивных химических элементов в годичных кольцах деревьев.</w:t>
      </w:r>
    </w:p>
    <w:p w14:paraId="593E21E0" w14:textId="77777777" w:rsidR="00DC1CC0" w:rsidRPr="00DC1CC0" w:rsidRDefault="00DC1CC0" w:rsidP="00DC1CC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CC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FA66FEF" w14:textId="253A5EA4" w:rsidR="00DC1CC0" w:rsidRPr="00DC1CC0" w:rsidRDefault="00DC1CC0" w:rsidP="00DC1CC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CC0">
        <w:rPr>
          <w:rFonts w:ascii="Arial" w:eastAsia="Times New Roman" w:hAnsi="Arial" w:cs="Arial"/>
          <w:sz w:val="24"/>
          <w:szCs w:val="24"/>
          <w:lang w:eastAsia="ru-RU"/>
        </w:rPr>
        <w:t>В число основных источников техногенного загрязнения Республики Карелия входят глобальные радиоактивные выпадения [Рыбаков и др., 1997].</w:t>
      </w:r>
      <w:r w:rsidRPr="00DC1CC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C1CC0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4" w:history="1">
        <w:r w:rsidRPr="00DC1CC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Приведенные слайды показы</w:t>
        </w:r>
        <w:r w:rsidRPr="00DC1CC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в</w:t>
        </w:r>
        <w:r w:rsidRPr="00DC1CC0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ают</w:t>
        </w:r>
      </w:hyperlink>
      <w:r w:rsidRPr="00DC1CC0">
        <w:rPr>
          <w:rFonts w:ascii="Arial" w:eastAsia="Times New Roman" w:hAnsi="Arial" w:cs="Arial"/>
          <w:sz w:val="24"/>
          <w:szCs w:val="24"/>
          <w:lang w:eastAsia="ru-RU"/>
        </w:rPr>
        <w:t>, что</w:t>
      </w:r>
      <w:r w:rsidRPr="00DC1CC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C1CC0">
        <w:rPr>
          <w:rFonts w:ascii="Arial" w:eastAsia="Times New Roman" w:hAnsi="Arial" w:cs="Arial"/>
          <w:sz w:val="24"/>
          <w:szCs w:val="24"/>
          <w:lang w:eastAsia="ru-RU"/>
        </w:rPr>
        <w:br/>
        <w:t>- территория Карелии загрязнялась радиоактивными и сопутствующими нерадиоактивными элементами в период испытаний ядерного оружия в 1950–1970 гг., а также вследствие аварии на Чернобыльской АЭС (1986 г.);</w:t>
      </w:r>
    </w:p>
    <w:p w14:paraId="6F20EA54" w14:textId="77777777" w:rsidR="00DC1CC0" w:rsidRPr="00DC1CC0" w:rsidRDefault="00DC1CC0" w:rsidP="00DC1CC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CC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CCA95CB" w14:textId="77777777" w:rsidR="00DC1CC0" w:rsidRPr="00DC1CC0" w:rsidRDefault="00DC1CC0" w:rsidP="00DC1CC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CC0">
        <w:rPr>
          <w:rFonts w:ascii="Arial" w:eastAsia="Times New Roman" w:hAnsi="Arial" w:cs="Arial"/>
          <w:sz w:val="24"/>
          <w:szCs w:val="24"/>
          <w:lang w:eastAsia="ru-RU"/>
        </w:rPr>
        <w:t>- в частности, содержание урана и тория возрастали в древесных кольцах, соответствующих времени испытаний ядерного оружия и Чернобыльской катастрофы;</w:t>
      </w:r>
    </w:p>
    <w:p w14:paraId="62E1818F" w14:textId="77777777" w:rsidR="00DC1CC0" w:rsidRPr="00DC1CC0" w:rsidRDefault="00DC1CC0" w:rsidP="00DC1CC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CC0">
        <w:rPr>
          <w:rFonts w:ascii="Arial" w:eastAsia="Times New Roman" w:hAnsi="Arial" w:cs="Arial"/>
          <w:sz w:val="24"/>
          <w:szCs w:val="24"/>
          <w:lang w:eastAsia="ru-RU"/>
        </w:rPr>
        <w:t>- содержание стронция (смесь стабильного и радиоактивного изотопов) возрастало, особенно заметно для Петрозаводска, в годичных кольцах 1985 года (годичные кольца 1986 года появились позднее в ходе роста деревьев сосны обыкновенной), что, предположительно, связано с поступлением в растения выброшенного из атомного реактора радиоактивного </w:t>
      </w:r>
      <w:r w:rsidRPr="00DC1CC0">
        <w:rPr>
          <w:rFonts w:ascii="Arial" w:eastAsia="Times New Roman" w:hAnsi="Arial" w:cs="Arial"/>
          <w:sz w:val="24"/>
          <w:szCs w:val="24"/>
          <w:lang w:val="en-US" w:eastAsia="ru-RU"/>
        </w:rPr>
        <w:t>Sr</w:t>
      </w:r>
      <w:r w:rsidRPr="00DC1CC0">
        <w:rPr>
          <w:rFonts w:ascii="Arial" w:eastAsia="Times New Roman" w:hAnsi="Arial" w:cs="Arial"/>
          <w:sz w:val="24"/>
          <w:szCs w:val="24"/>
          <w:lang w:eastAsia="ru-RU"/>
        </w:rPr>
        <w:t>-90;</w:t>
      </w:r>
    </w:p>
    <w:p w14:paraId="00342B9C" w14:textId="77777777" w:rsidR="00DC1CC0" w:rsidRPr="00DC1CC0" w:rsidRDefault="00DC1CC0" w:rsidP="00DC1CC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  <w:r w:rsidRPr="00DC1CC0">
        <w:rPr>
          <w:rFonts w:ascii="Arial" w:eastAsia="Times New Roman" w:hAnsi="Arial" w:cs="Arial"/>
          <w:sz w:val="24"/>
          <w:szCs w:val="24"/>
          <w:lang w:eastAsia="ru-RU"/>
        </w:rPr>
        <w:t>- с течением времени закрепленные в растениях радиоактивные изотопы распадаются, в годичных кольцах появляются и накапливаются продукты этого распада, в том числе радиогенный свинец. Предположительно, некоторые максимумы свинца в годичных кольцах деревьев могут быть связаны с этими процессами.</w:t>
      </w:r>
      <w:r w:rsidRPr="00DC1CC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C1CC0">
        <w:rPr>
          <w:rFonts w:ascii="Arial" w:eastAsia="Times New Roman" w:hAnsi="Arial" w:cs="Arial"/>
          <w:sz w:val="24"/>
          <w:szCs w:val="24"/>
          <w:lang w:eastAsia="ru-RU"/>
        </w:rPr>
        <w:br/>
        <w:t>Выводы</w:t>
      </w:r>
      <w:r w:rsidRPr="00DC1CC0">
        <w:rPr>
          <w:rFonts w:ascii="Arial" w:eastAsia="Times New Roman" w:hAnsi="Arial" w:cs="Arial"/>
          <w:color w:val="500050"/>
          <w:sz w:val="28"/>
          <w:szCs w:val="28"/>
          <w:lang w:eastAsia="ru-RU"/>
        </w:rPr>
        <w:br/>
      </w:r>
      <w:r w:rsidRPr="00DC1CC0">
        <w:rPr>
          <w:rFonts w:ascii="Arial" w:eastAsia="Times New Roman" w:hAnsi="Arial" w:cs="Arial"/>
          <w:color w:val="500050"/>
          <w:sz w:val="28"/>
          <w:szCs w:val="28"/>
          <w:lang w:eastAsia="ru-RU"/>
        </w:rPr>
        <w:br/>
      </w:r>
      <w:r w:rsidRPr="00DC1C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</w:t>
      </w:r>
      <w:proofErr w:type="spellStart"/>
      <w:r w:rsidRPr="00DC1C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Дендрогеохимический</w:t>
      </w:r>
      <w:proofErr w:type="spellEnd"/>
      <w:r w:rsidRPr="00DC1C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метод предложен для изучения многолетней динамики загрязнения территорий и отдельных участков, в том числе для фиксирования различных событий. Среди таких событий – испытания ядерного оружия и катастрофы на ядерных объектах.</w:t>
      </w:r>
    </w:p>
    <w:p w14:paraId="6C79BF49" w14:textId="77777777" w:rsidR="00DC1CC0" w:rsidRPr="00DC1CC0" w:rsidRDefault="00DC1CC0" w:rsidP="00DC1C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ru-RU"/>
        </w:rPr>
      </w:pPr>
      <w:r w:rsidRPr="00DC1CC0">
        <w:rPr>
          <w:rFonts w:ascii="Arial" w:eastAsia="Times New Roman" w:hAnsi="Arial" w:cs="Arial"/>
          <w:color w:val="500050"/>
          <w:sz w:val="28"/>
          <w:szCs w:val="28"/>
          <w:lang w:eastAsia="ru-RU"/>
        </w:rPr>
        <w:t>2. </w:t>
      </w:r>
      <w:r w:rsidRPr="00DC1C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Предполагается применение </w:t>
      </w:r>
      <w:proofErr w:type="spellStart"/>
      <w:r w:rsidRPr="00DC1C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дендрогеохимического</w:t>
      </w:r>
      <w:proofErr w:type="spellEnd"/>
      <w:r w:rsidRPr="00DC1CC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метода для исследования районов размещения атомных станций.</w:t>
      </w:r>
    </w:p>
    <w:p w14:paraId="0BC68EE3" w14:textId="77777777" w:rsidR="002B5A1B" w:rsidRDefault="002B5A1B"/>
    <w:sectPr w:rsidR="002B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22"/>
    <w:rsid w:val="002B5A1B"/>
    <w:rsid w:val="00633222"/>
    <w:rsid w:val="00695358"/>
    <w:rsid w:val="00782438"/>
    <w:rsid w:val="00CF51BD"/>
    <w:rsid w:val="00DC1CC0"/>
    <w:rsid w:val="00E1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CB0A"/>
  <w15:chartTrackingRefBased/>
  <w15:docId w15:val="{445E6952-FBC3-47AC-8F6C-AD3F886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default">
    <w:name w:val="gmail_default"/>
    <w:basedOn w:val="a0"/>
    <w:rsid w:val="00DC1CC0"/>
  </w:style>
  <w:style w:type="character" w:styleId="a3">
    <w:name w:val="Hyperlink"/>
    <w:basedOn w:val="a0"/>
    <w:uiPriority w:val="99"/>
    <w:unhideWhenUsed/>
    <w:rsid w:val="00DC1C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1CC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24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commission.ru/wp-content/uploads/2022/10/&#1056;&#1099;&#1073;&#1072;&#1082;&#1086;&#1074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1866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Шабарин</dc:creator>
  <cp:keywords/>
  <dc:description/>
  <cp:lastModifiedBy>Геннадий Шабарин</cp:lastModifiedBy>
  <cp:revision>2</cp:revision>
  <cp:lastPrinted>2022-11-02T11:40:00Z</cp:lastPrinted>
  <dcterms:created xsi:type="dcterms:W3CDTF">2022-11-07T15:45:00Z</dcterms:created>
  <dcterms:modified xsi:type="dcterms:W3CDTF">2022-11-07T15:45:00Z</dcterms:modified>
</cp:coreProperties>
</file>